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drawing>
          <wp:inline xmlns:a="http://schemas.openxmlformats.org/drawingml/2006/main" xmlns:pic="http://schemas.openxmlformats.org/drawingml/2006/picture">
            <wp:extent cx="2194560" cy="1910182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LOGO GREENESSENCE PNG SFONDO TRASPARENT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910182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pPr>
        <w:pStyle w:val="Heading1"/>
      </w:pPr>
      <w:r>
        <w:t>Planner di Gestione Microgreens</w:t>
      </w:r>
    </w:p>
    <w:p>
      <w:pPr>
        <w:pStyle w:val="Normal"/>
      </w:pPr>
      <w:r>
        <w:t>Consigli pratici per Chef e Privati</w:t>
      </w:r>
    </w:p>
    <w:p>
      <w:pPr>
        <w:pStyle w:val="Normal"/>
      </w:pPr>
    </w:p>
    <w:p>
      <w:pPr>
        <w:pStyle w:val="Heading2"/>
      </w:pPr>
      <w:r>
        <w:t>Irrigazione</w:t>
      </w:r>
    </w:p>
    <w:p>
      <w:pPr>
        <w:pStyle w:val="Normal"/>
      </w:pPr>
      <w:r>
        <w:t>• Irrigare con moderazione, evitando ristagni. Utilizzare una bottiglietta con beccuccio sottile per versare l’acqua lentamente sul bordo interno della vaschetta, senza bagnare direttamente le foglie.</w:t>
      </w:r>
    </w:p>
    <w:p>
      <w:pPr>
        <w:pStyle w:val="Normal"/>
      </w:pPr>
      <w:r>
        <w:t>• Le vaschette non hanno fori di drenaggio: controllare il peso della vaschetta. Se risulta troppo leggera, è segno che il substrato si è asciugato e va irrigata. È importante non annaffiare tutti i giorni, ma lasciare almeno un giorno di riposo tra un’irrigazione e l’altra, per permettere alle radici di respirare correttamente.</w:t>
      </w:r>
    </w:p>
    <w:p>
      <w:pPr>
        <w:pStyle w:val="Normal"/>
      </w:pPr>
      <w:r>
        <w:t>• Evitare l'uso di nebulizzatori diretti che potrebbero creare umidità in eccesso sulle foglie.</w:t>
      </w:r>
    </w:p>
    <w:p>
      <w:pPr>
        <w:pStyle w:val="Heading2"/>
      </w:pPr>
      <w:r>
        <w:t>Conservazione</w:t>
      </w:r>
    </w:p>
    <w:p>
      <w:pPr>
        <w:pStyle w:val="Normal"/>
      </w:pPr>
      <w:r>
        <w:t>• A temperatura ambiente durante l’inverno (ambiente fresco, non riscaldato), molte varietà mantengono la loro freschezza anche per diversi giorni o settimane. Tuttavia, il frigorifero resta sempre la scelta migliore per garantirne la massima durata.</w:t>
      </w:r>
    </w:p>
    <w:p>
      <w:pPr>
        <w:pStyle w:val="Normal"/>
      </w:pPr>
      <w:r>
        <w:t>• Se i microgreens sono già tagliati e disposti su un piatto o contenuti in un barattolo, è utile coprirli con un foglio di carta assorbente leggermente inumidito per mantenerli freschi più a lungo. Sulle vaschette vive intere non è necessario.</w:t>
      </w:r>
    </w:p>
    <w:p>
      <w:pPr>
        <w:pStyle w:val="Normal"/>
      </w:pPr>
      <w:r>
        <w:t>• Dopo il taglio, i microgreens si mantengono al meglio se disposti su un piatto con un foglio di carta assorbente sotto e un altro foglio leggermente inumidito sopra. Conservare il piatto in frigorifero per prolungarne la freschezza.</w:t>
      </w:r>
    </w:p>
    <w:p>
      <w:pPr>
        <w:pStyle w:val="Heading2"/>
      </w:pPr>
      <w:r>
        <w:t>Temperature Ideali di Conservazione (Vaschetta Viva)</w:t>
      </w:r>
    </w:p>
    <w:p>
      <w:pPr>
        <w:pStyle w:val="Normal"/>
      </w:pPr>
      <w:r>
        <w:t>• Nasturzio: 6-8°C</w:t>
        <w:br/>
        <w:t>• Pisello: 4-6°C</w:t>
        <w:br/>
        <w:t>• Ravanello: 4-6°C</w:t>
        <w:br/>
        <w:t>• Amaranto: 6-10°C</w:t>
        <w:br/>
        <w:t>• Girasole: 6-8°C</w:t>
        <w:br/>
        <w:t>• Shiso: 8-10°C</w:t>
        <w:br/>
        <w:t>• Acetosa: 6-8°C</w:t>
        <w:br/>
        <w:t>• Borragine: 6-8°C</w:t>
        <w:br/>
        <w:t>• Crescione: 4-6°C</w:t>
        <w:br/>
        <w:t>• Pak choi: 4-6°C</w:t>
        <w:br/>
        <w:t>• Mais: 6-8°C</w:t>
        <w:br/>
        <w:t>• Lupino: 4-6°C</w:t>
        <w:br/>
        <w:t>• Cavolo rapa rosso: 4-6°C</w:t>
        <w:br/>
        <w:t>• Cerfoglio: 6-8°C</w:t>
        <w:br/>
        <w:t>• Senape: 4-6°C</w:t>
        <w:br/>
        <w:t>• Cipolla: 6-8°C</w:t>
      </w:r>
    </w:p>
    <w:p>
      <w:pPr>
        <w:pStyle w:val="Heading2"/>
      </w:pPr>
      <w:r>
        <w:t>Consigli Pratici</w:t>
      </w:r>
    </w:p>
    <w:p>
      <w:pPr>
        <w:pStyle w:val="Normal"/>
      </w:pPr>
      <w:r>
        <w:t>• Evitare di posizionare le vaschette vicino a finestre con sole diretto, soprattutto nelle ore centrali della giornata.</w:t>
      </w:r>
    </w:p>
    <w:p>
      <w:pPr>
        <w:pStyle w:val="Normal"/>
      </w:pPr>
      <w:r>
        <w:t>• Non posizionare la vaschetta vicino a fonti di calore come fornelli, forni o lampade calde.</w:t>
      </w:r>
    </w:p>
    <w:p>
      <w:pPr>
        <w:pStyle w:val="Normal"/>
      </w:pPr>
      <w:r>
        <w:t>• Se il microclima è molto secco, valutare di avvicinare un bicchiere d’acqua o una ciotolina per aumentare leggermente l’umidità ambientale.</w:t>
      </w:r>
    </w:p>
    <w:p>
      <w:pPr>
        <w:pStyle w:val="Normal"/>
      </w:pPr>
      <w:r>
        <w:t>• Evitare eccessi d’acqua: troppa umidità nelle vaschette può compromettere la vitalità delle piantine.</w:t>
      </w:r>
    </w:p>
    <w:p>
      <w:pPr>
        <w:pStyle w:val="Normal"/>
      </w:pPr>
      <w:r>
        <w:br/>
      </w:r>
    </w:p>
    <w:p>
      <w:pPr>
        <w:pStyle w:val="Normal"/>
      </w:pPr>
      <w:r>
        <w:br/>
      </w:r>
    </w:p>
    <w:p>
      <w:pPr>
        <w:pStyle w:val="Normal"/>
      </w:pPr>
      <w:r>
        <w:t>Green Essence - Guida alla corretta conservazione e irrigazione</w:t>
      </w:r>
    </w:p>
    <w:p>
      <w:pPr>
        <w:pStyle w:val="Normal"/>
      </w:pPr>
      <w:r>
        <w:br/>
      </w:r>
    </w:p>
    <w:p>
      <w:pPr>
        <w:pStyle w:val="Normal"/>
      </w:pPr>
      <w:r>
        <w:br/>
      </w:r>
    </w:p>
    <w:p>
      <w:pPr>
        <w:pStyle w:val="Heading2"/>
      </w:pPr>
      <w:r>
        <w:t>Come prolungare la freschezza dei microgreens</w:t>
      </w:r>
    </w:p>
    <w:p>
      <w:pPr>
        <w:pStyle w:val="Normal"/>
      </w:pPr>
      <w:r>
        <w:t>• Tagliare solo la quantità necessaria al momento, evitando di raccogliere l’intera vaschetta in anticipo.</w:t>
      </w:r>
    </w:p>
    <w:p>
      <w:pPr>
        <w:pStyle w:val="Normal"/>
      </w:pPr>
      <w:r>
        <w:t>• Conservare i microgreens tagliati in un contenitore ermetico con carta assorbente sul fondo.</w:t>
      </w:r>
    </w:p>
    <w:p>
      <w:pPr>
        <w:pStyle w:val="Normal"/>
      </w:pPr>
      <w:r>
        <w:t>• Riporre in frigorifero: è preferibile consumarli (se tagliati) entro 2-3 giorni per mantenerne freschezza e qualità.</w:t>
      </w:r>
    </w:p>
    <w:p>
      <w:pPr>
        <w:pStyle w:val="Heading2"/>
      </w:pPr>
      <w:r>
        <w:t>Consigli per Chef</w:t>
      </w:r>
    </w:p>
    <w:p>
      <w:pPr>
        <w:pStyle w:val="Normal"/>
      </w:pPr>
      <w:r>
        <w:t>• Tagliare i microgreens al momento del servizio per preservare freschezza e aroma.</w:t>
      </w:r>
    </w:p>
    <w:p>
      <w:pPr>
        <w:pStyle w:val="Normal"/>
      </w:pPr>
      <w:r>
        <w:t>• Evitare di tenere la vaschetta vicino a fornelli, lampade calde o zone di passaggio caldo.</w:t>
      </w:r>
    </w:p>
    <w:p>
      <w:pPr>
        <w:pStyle w:val="Normal"/>
      </w:pPr>
      <w:r>
        <w:t>• Non bagnare le foglie prima dell’impiattamento.</w:t>
      </w:r>
    </w:p>
    <w:p>
      <w:pPr>
        <w:pStyle w:val="Normal"/>
      </w:pPr>
      <w:r>
        <w:t>• Nei piatti caldi, aggiungerli all’ultimo secondo per evitare che appassiscano.</w:t>
      </w:r>
    </w:p>
    <w:p>
      <w:pPr>
        <w:pStyle w:val="Heading2"/>
      </w:pPr>
      <w:r>
        <w:t>Consigli per Privati</w:t>
      </w:r>
    </w:p>
    <w:p>
      <w:pPr>
        <w:pStyle w:val="Normal"/>
      </w:pPr>
      <w:r>
        <w:t>• Posizionare la vaschetta in una zona luminosa ma non al sole diretto.</w:t>
      </w:r>
    </w:p>
    <w:p>
      <w:pPr>
        <w:pStyle w:val="Normal"/>
      </w:pPr>
      <w:r>
        <w:t>• Controllare il peso per capire quando innaffiare: se troppo leggera, aggiungere acqua.</w:t>
      </w:r>
    </w:p>
    <w:p>
      <w:pPr>
        <w:pStyle w:val="Normal"/>
      </w:pPr>
      <w:r>
        <w:t>• Conservare i microgreens già tagliati in frigo, in contenitori con carta assorbente.</w:t>
      </w:r>
    </w:p>
    <w:p>
      <w:pPr>
        <w:pStyle w:val="Heading2"/>
      </w:pPr>
      <w:r>
        <w:t>Cosa evitare</w:t>
      </w:r>
    </w:p>
    <w:p>
      <w:pPr>
        <w:pStyle w:val="Normal"/>
      </w:pPr>
      <w:r>
        <w:t>• Non irrigare tutti i giorni: le radici hanno bisogno di respirare.</w:t>
      </w:r>
    </w:p>
    <w:p>
      <w:pPr>
        <w:pStyle w:val="Normal"/>
      </w:pPr>
      <w:r>
        <w:t>• È preferibile non esporre i microgreens alla luce diretta del sole da primavera inoltrata in poi, poiché il substrato potrebbe asciugarsi molto velocemente a causa del caldo eccessivo. Inoltre, nei periodi più caldi, alcune varietà soffrono particolarmente il sole diretto.</w:t>
      </w:r>
    </w:p>
    <w:p>
      <w:pPr>
        <w:pStyle w:val="Normal"/>
      </w:pPr>
      <w:r>
        <w:t>• Evitare i frigoriferi con temperature inferiori ai 5°C, soprattutto per varietà più sensibili come acetosa e shiso.</w:t>
      </w:r>
    </w:p>
    <w:p>
      <w:pPr>
        <w:pStyle w:val="Normal"/>
      </w:pPr>
      <w:r>
        <w:t>• Non nebulizzare le foglie direttamente: può causare muffe o marciumi.</w:t>
      </w:r>
    </w:p>
    <w:p>
      <w:r>
        <w:br w:type="page"/>
      </w:r>
    </w:p>
    <w:p>
      <w:pPr>
        <w:pStyle w:val="Heading2"/>
      </w:pPr>
      <w:r>
        <w:t>Tabella Fabbisogno Idrico per Varietà</w:t>
      </w:r>
    </w:p>
    <w:p>
      <w:r>
        <w:t>Legenda visiva aggiornata con gocce azzurre per indicare il fabbisogno idrico medio di ogni microgreen coltivato.</w:t>
      </w:r>
    </w:p>
    <w:p>
      <w:r>
        <w:t>• 💧  Irrigare ogni 4-5 giorni</w:t>
        <w:br/>
        <w:t>• 💧💧  Irrigare ogni 3-4 giorni</w:t>
        <w:br/>
        <w:t>• 💧💧💧  Irrigare ogni 2-3 giorni</w:t>
        <w:br/>
        <w:t>Mai irrigare tutti i giorni: le radici hanno bisogno di tempo per respirare.</w:t>
      </w:r>
    </w:p>
    <w:tbl>
      <w:tblPr>
        <w:tblW w:type="auto" w:w="0"/>
        <w:jc w:val="left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r>
              <w:rPr>
                <w:sz w:val="22"/>
              </w:rPr>
              <w:t>Fabbisogno Idrico</w:t>
            </w:r>
          </w:p>
        </w:tc>
        <w:tc>
          <w:tcPr>
            <w:tcW w:type="dxa" w:w="43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r>
              <w:rPr>
                <w:sz w:val="22"/>
              </w:rPr>
              <w:t>Varietà</w:t>
            </w:r>
          </w:p>
        </w:tc>
      </w:tr>
      <w:tr>
        <w:tc>
          <w:tcPr>
            <w:tcW w:type="dxa" w:w="43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r>
              <w:rPr>
                <w:color w:val="00B0F0"/>
                <w:sz w:val="22"/>
              </w:rPr>
              <w:t>💧</w:t>
            </w:r>
          </w:p>
        </w:tc>
        <w:tc>
          <w:tcPr>
            <w:tcW w:type="dxa" w:w="43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r>
              <w:rPr>
                <w:sz w:val="22"/>
              </w:rPr>
              <w:t>Acetosa</w:t>
              <w:br/>
              <w:t>Amaranto</w:t>
              <w:br/>
              <w:t>Cerfoglio</w:t>
              <w:br/>
              <w:t>Cipolla</w:t>
              <w:br/>
              <w:t>Mais</w:t>
              <w:br/>
              <w:t>Shiso</w:t>
            </w:r>
          </w:p>
        </w:tc>
      </w:tr>
      <w:tr>
        <w:tc>
          <w:tcPr>
            <w:tcW w:type="dxa" w:w="43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r>
              <w:rPr>
                <w:color w:val="00B0F0"/>
                <w:sz w:val="22"/>
              </w:rPr>
              <w:t>💧💧</w:t>
            </w:r>
          </w:p>
        </w:tc>
        <w:tc>
          <w:tcPr>
            <w:tcW w:type="dxa" w:w="43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r>
              <w:rPr>
                <w:sz w:val="22"/>
              </w:rPr>
              <w:t>Borragine</w:t>
              <w:br/>
              <w:t>Cavolo rapa rosso</w:t>
              <w:br/>
              <w:t>Crescione</w:t>
              <w:br/>
              <w:t>Lupino</w:t>
              <w:br/>
              <w:t>Pak choi</w:t>
              <w:br/>
              <w:t>Pisello viridios</w:t>
              <w:br/>
              <w:t>Tagete limone</w:t>
            </w:r>
          </w:p>
        </w:tc>
      </w:tr>
      <w:tr>
        <w:tc>
          <w:tcPr>
            <w:tcW w:type="dxa" w:w="43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r>
              <w:rPr>
                <w:color w:val="00B0F0"/>
                <w:sz w:val="22"/>
              </w:rPr>
              <w:t>💧💧💧</w:t>
            </w:r>
          </w:p>
        </w:tc>
        <w:tc>
          <w:tcPr>
            <w:tcW w:type="dxa" w:w="43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r>
              <w:rPr>
                <w:sz w:val="22"/>
              </w:rPr>
              <w:t>Girasole</w:t>
              <w:br/>
              <w:t>Nasturzio India</w:t>
              <w:br/>
              <w:t>Nasturzio woodland</w:t>
              <w:br/>
              <w:t>Ravanello pink</w:t>
              <w:br/>
              <w:t>Ravanello red Rambo</w:t>
              <w:br/>
              <w:t>Senape</w:t>
            </w:r>
          </w:p>
        </w:tc>
      </w:tr>
    </w:tbl>
    <w:p>
      <w:r>
        <w:t>• Controllare il peso per capire quando innaffiare: se troppo leggera, aggiungere acqua.</w:t>
      </w:r>
    </w:p>
    <w:p>
      <w:r>
        <w:t>Le temperature indicate sono quelle più ideali: se ci sono qualche grado in più, i microgreens si mantengono ugualmente bene. L’importante è evitare sbalzi termici o temperature eccessive.</w:t>
      </w:r>
    </w:p>
    <w:p>
      <w:r>
        <w:t>Nota: queste sono le condizioni ottimali, ma molte delle varietà coltivate (come nasturzio, pisello, mais ecc.) dimostrano una buonissima resistenza anche a situazioni ambientali più estreme.</w:t>
      </w:r>
    </w:p>
    <w:p>
      <w:r>
        <w:t>Nota: la classificazione con le gocce è indicativa. Se si annaffia in modo eccessivo, la tabella non è più valida: è sempre fondamentale mantenere un’irrigazione moderata e attenta, in base alle condizioni reali della vaschetta.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